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880"/>
        <w:gridCol w:w="7920"/>
      </w:tblGrid>
      <w:tr>
        <w:tc>
          <w:tcPr>
            <w:tcW w:type="dxa" w:w="2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40"/>
              <w:jc w:val="center"/>
            </w:pPr>
            <w:r>
              <w:drawing>
                <wp:inline distT="0" distB="0" distL="0" distR="0">
                  <wp:extent cx="685800" cy="6000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</w:pPr>
            <w:r>
              <w:rPr>
                <w:b/>
                <w:bCs/>
                <w:color w:val="1F4E79"/>
                <w:sz w:val="17"/>
                <w:szCs w:val="17"/>
              </w:rPr>
              <w:t xml:space="preserve">SCOTT VALLEY </w:t>
            </w:r>
            <w:r>
              <w:rPr>
                <w:b/>
                <w:bCs/>
                <w:i/>
                <w:iCs/>
                <w:color w:val="C00000"/>
                <w:sz w:val="17"/>
                <w:szCs w:val="17"/>
              </w:rPr>
              <w:t xml:space="preserve">FIRE</w:t>
            </w:r>
          </w:p>
          <w:p>
            <w:pPr>
              <w:spacing w:after="30"/>
            </w:pPr>
            <w:r>
              <w:rPr>
                <w:b/>
                <w:bCs/>
                <w:sz w:val="17"/>
                <w:szCs w:val="17"/>
              </w:rPr>
              <w:t xml:space="preserve">PROTECTION DISTRICT</w:t>
            </w:r>
          </w:p>
          <w:p>
            <w:pPr>
              <w:spacing w:after="0"/>
            </w:pPr>
            <w:r>
              <w:rPr>
                <w:b/>
                <w:bCs/>
                <w:sz w:val="15"/>
                <w:szCs w:val="15"/>
              </w:rPr>
              <w:t xml:space="preserve">A California Special District</w:t>
            </w:r>
          </w:p>
          <w:p>
            <w:pPr>
              <w:spacing w:after="30"/>
            </w:pPr>
            <w:r>
              <w:rPr>
                <w:b/>
                <w:bCs/>
                <w:sz w:val="15"/>
                <w:szCs w:val="15"/>
              </w:rPr>
              <w:t xml:space="preserve">Siskiyou County, California</w:t>
            </w:r>
          </w:p>
          <w:p>
            <w:pPr>
              <w:spacing w:after="0"/>
            </w:pP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P.O. Box 130, Greenview, CA 96037</w:t>
            </w:r>
          </w:p>
          <w:p>
            <w:pPr>
              <w:spacing w:after="0"/>
            </w:pP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(530) 468-2170 messages only</w:t>
            </w:r>
          </w:p>
          <w:p>
            <w:pPr>
              <w:spacing w:after="0"/>
            </w:pP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Location: Fire Hall, 317 Maple St.</w:t>
            </w:r>
          </w:p>
          <w:p>
            <w:pPr>
              <w:spacing w:after="0"/>
            </w:pP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Greenview, CA. 96037</w:t>
            </w:r>
          </w:p>
          <w:p>
            <w:pPr>
              <w:spacing w:after="60"/>
            </w:pPr>
            <w:r>
              <w:rPr>
                <w:sz w:val="15"/>
                <w:szCs w:val="15"/>
              </w:rPr>
              <w:t xml:space="preserve">http://www.scottvalleyfire.com</w:t>
            </w:r>
          </w:p>
          <w:p>
            <w:pPr>
              <w:spacing w:after="0"/>
            </w:pP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Chief Paul Buchter</w:t>
            </w:r>
          </w:p>
          <w:p>
            <w:pPr>
              <w:spacing w:after="60"/>
            </w:pPr>
            <w:r>
              <w:rPr>
                <w:sz w:val="15"/>
                <w:szCs w:val="15"/>
              </w:rPr>
              <w:t xml:space="preserve">530 598-7249 pbuchter@live.com</w:t>
            </w:r>
          </w:p>
          <w:p>
            <w:pPr>
              <w:spacing w:after="0"/>
            </w:pP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Assistant Chief Steve Poling</w:t>
            </w:r>
          </w:p>
          <w:p>
            <w:pPr>
              <w:spacing w:after="0"/>
            </w:pP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530 340-3245</w:t>
            </w:r>
          </w:p>
          <w:p>
            <w:pPr>
              <w:spacing w:after="60"/>
            </w:pPr>
            <w:r>
              <w:rPr>
                <w:sz w:val="15"/>
                <w:szCs w:val="15"/>
              </w:rPr>
              <w:t xml:space="preserve">C1501poling@gmail.com</w:t>
            </w:r>
          </w:p>
          <w:p>
            <w:pPr>
              <w:spacing w:after="0"/>
            </w:pP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Administration:</w:t>
            </w:r>
          </w:p>
          <w:p>
            <w:pPr>
              <w:spacing w:after="0"/>
            </w:pP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Nancy Salucci 541 210-4618</w:t>
            </w:r>
          </w:p>
          <w:p>
            <w:pPr>
              <w:spacing w:after="60"/>
            </w:pPr>
            <w:r>
              <w:rPr>
                <w:sz w:val="15"/>
                <w:szCs w:val="15"/>
              </w:rPr>
              <w:t xml:space="preserve">Scottvalleyfire1@gmail.com</w:t>
            </w:r>
          </w:p>
          <w:p>
            <w:pPr>
              <w:spacing w:after="0"/>
            </w:pP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Board of Commissioners:</w:t>
            </w:r>
          </w:p>
          <w:p>
            <w:pPr>
              <w:spacing w:after="0"/>
            </w:pP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Larry Alexander, Chair</w:t>
            </w:r>
          </w:p>
          <w:p>
            <w:pPr>
              <w:spacing w:after="0"/>
            </w:pP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Gregory Lindholm, Vice Chair</w:t>
            </w:r>
          </w:p>
          <w:p>
            <w:pPr>
              <w:spacing w:after="0"/>
            </w:pP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Kevin Hullquist</w:t>
            </w:r>
          </w:p>
          <w:p>
            <w:pPr>
              <w:spacing w:after="0"/>
            </w:pP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 xml:space="preserve">Gregory Ryan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6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SVFPD BOARD AGENDA Thursday, August 13, 2026 5:30</w:t>
            </w:r>
          </w:p>
          <w:p>
            <w:pPr>
              <w:spacing w:after="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The Board will convene in an open session of a REGULAR MEETING at 5:30p.m.</w:t>
            </w:r>
          </w:p>
          <w:p>
            <w:pPr>
              <w:spacing w:after="6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the meeting will be at the Fire Hall 317 Maple Street, Greenview, CA.</w:t>
            </w:r>
          </w:p>
          <w:p>
            <w:pPr>
              <w:spacing w:after="0"/>
            </w:pPr>
            <w:r>
              <w:rPr>
                <w:b/>
                <w:bCs/>
                <w:i w:val="false"/>
                <w:iCs w:val="false"/>
                <w:sz w:val="17"/>
                <w:szCs w:val="17"/>
              </w:rPr>
              <w:t xml:space="preserve">Public report period: </w:t>
            </w: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Speakers should stand and address the Board.</w:t>
            </w:r>
          </w:p>
          <w:p>
            <w:pPr>
              <w:spacing w:after="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Public comments are limited to five minutes and to topics of interest to the Board.</w:t>
            </w:r>
          </w:p>
          <w:p>
            <w:pPr>
              <w:spacing w:after="6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Discussion may not occur at this time.</w:t>
            </w:r>
          </w:p>
          <w:p>
            <w:pPr>
              <w:spacing w:after="0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Board member reports:</w:t>
            </w:r>
          </w:p>
          <w:p>
            <w:pPr>
              <w:spacing w:after="0"/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Larry Alexander, Chair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Approve Minutes from July 9, 2026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Update on increasing Board member liability insurance coverage</w:t>
            </w:r>
          </w:p>
          <w:p>
            <w:pPr>
              <w:spacing w:after="6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Continuing/New business</w:t>
            </w:r>
          </w:p>
          <w:p>
            <w:pPr>
              <w:spacing w:after="0"/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Greg Lindholm, Vice Chair </w:t>
            </w: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(Training Center/Building Oversight)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Update on any new proposals for Scott River Road station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Upgrade on concrete apron at Training Center entry door</w:t>
            </w:r>
          </w:p>
          <w:p>
            <w:pPr>
              <w:spacing w:after="6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Continuing/New business</w:t>
            </w:r>
          </w:p>
          <w:p>
            <w:pPr>
              <w:spacing w:after="0"/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Greg Ryan </w:t>
            </w: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(Dalmatians oversight)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Dalmatians report re recruiting members/officers, beer wagon repair/replacement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Submitting Dept. information for Facebook posting</w:t>
            </w:r>
          </w:p>
          <w:p>
            <w:pPr>
              <w:spacing w:after="6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Continuing/new business</w:t>
            </w:r>
          </w:p>
          <w:p>
            <w:pPr>
              <w:spacing w:after="0"/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Kevin Hullquist </w:t>
            </w: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(Insurance and monthly bills Oversight)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Update on sales tax measure to help fund the Fire Department</w:t>
            </w:r>
          </w:p>
          <w:p>
            <w:pPr>
              <w:spacing w:after="6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Continuing/New business</w:t>
            </w:r>
          </w:p>
          <w:p>
            <w:pPr>
              <w:spacing w:after="0"/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Administrative Officer Nancy Salucci</w:t>
            </w:r>
          </w:p>
          <w:p>
            <w:pPr>
              <w:spacing w:after="6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Continuing/New business</w:t>
            </w:r>
          </w:p>
          <w:p>
            <w:pPr>
              <w:spacing w:after="0"/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Administrator Jespersen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b/>
                <w:bCs/>
                <w:i w:val="false"/>
                <w:iCs w:val="false"/>
                <w:sz w:val="17"/>
                <w:szCs w:val="17"/>
              </w:rPr>
              <w:t xml:space="preserve">Top priority: Banner Bank — add Administrator Jespersen, Greg Lindholm, and Kevin Hullquist as authorized signers on the account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Monthly revenue deposits, transfers, warrant requests, ACH approvals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Approval of bills from August 13, 2026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2026-2027 Adopted budget confirmation/Co. Auditor report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2024-25 annual Audit by Smith &amp; Newell report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Submission of SDRMA Workers' Comp Injury Reporting to Chiefs for distribution and discussion with volunteer firefighters</w:t>
            </w:r>
          </w:p>
          <w:p>
            <w:pPr>
              <w:spacing w:after="6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Continuing/new business</w:t>
            </w:r>
          </w:p>
          <w:p>
            <w:pPr>
              <w:spacing w:after="0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Operations reports:</w:t>
            </w:r>
          </w:p>
          <w:p>
            <w:pPr>
              <w:spacing w:after="0"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Chief Paul Buchter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FEMA Grant cost-share — completed; final hose order received, invoice expected from Ft. Jones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Annual pump testing completed — invoice pending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Coordination with local USFS to utilize SVFPD personnel/equipment to cover stations during regional drawdown, in rotation with other Valley fire departments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New applicants — finalize and approve so they can begin responding to incidents</w:t>
            </w:r>
          </w:p>
          <w:p>
            <w:pPr>
              <w:spacing w:after="6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Continuing/New business</w:t>
            </w:r>
          </w:p>
          <w:p>
            <w:pPr>
              <w:spacing w:after="0"/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Assistant Chief Steve Poling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Vehicle and Station maintenance projects</w:t>
            </w:r>
          </w:p>
          <w:p>
            <w:pPr>
              <w:spacing w:after="0"/>
            </w:pPr>
            <w:r>
              <w:rPr>
                <w:b w:val="false"/>
                <w:bCs w:val="false"/>
                <w:i w:val="false"/>
                <w:iCs w:val="false"/>
                <w:sz w:val="17"/>
                <w:szCs w:val="17"/>
              </w:rPr>
              <w:t xml:space="preserve">Continuing/New business</w:t>
            </w:r>
          </w:p>
        </w:tc>
      </w:tr>
    </w:tbl>
    <w:sectPr>
      <w:pgSz w:w="12240" w:h="15840" w:orient="portrait"/>
      <w:pgMar w:top="400" w:right="500" w:bottom="400" w:left="5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33e1fed6b9b2418b63be7d5ed119f348ce997f3.jp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2026-08-07T16:45:25.981Z</dcterms:created>
  <dcterms:modified xsi:type="dcterms:W3CDTF">2026-08-07T16:45:25.981Z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